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530FB6" w:rsidRDefault="00530FB6">
      <w:pPr>
        <w:rPr>
          <w:b/>
        </w:rPr>
      </w:pPr>
      <w:r w:rsidRPr="00530FB6">
        <w:rPr>
          <w:b/>
        </w:rPr>
        <w:t>TEC: Board Resolution</w:t>
      </w:r>
    </w:p>
    <w:p w:rsidR="00530FB6" w:rsidRDefault="00530FB6">
      <w:r>
        <w:t xml:space="preserve">On 27 November 2020, </w:t>
      </w:r>
      <w:proofErr w:type="spellStart"/>
      <w:r w:rsidRPr="00530FB6">
        <w:t>Traenco</w:t>
      </w:r>
      <w:proofErr w:type="spellEnd"/>
      <w:r w:rsidRPr="00530FB6">
        <w:t xml:space="preserve"> Joint Stock Company</w:t>
      </w:r>
      <w:r>
        <w:t xml:space="preserve"> announced resolution No.63/QD-HDQT about suspending the business of the company’s branch as follows:</w:t>
      </w:r>
    </w:p>
    <w:p w:rsidR="00530FB6" w:rsidRDefault="00530FB6">
      <w:r w:rsidRPr="00530FB6">
        <w:rPr>
          <w:b/>
        </w:rPr>
        <w:t>Article 1.</w:t>
      </w:r>
      <w:r>
        <w:t xml:space="preserve"> Suspend the business of the branch of </w:t>
      </w:r>
      <w:proofErr w:type="spellStart"/>
      <w:r w:rsidRPr="00530FB6">
        <w:t>Traenco</w:t>
      </w:r>
      <w:proofErr w:type="spellEnd"/>
      <w:r w:rsidRPr="00530FB6">
        <w:t xml:space="preserve"> Joint Stock Company</w:t>
      </w:r>
      <w:r>
        <w:t xml:space="preserve"> as follows:</w:t>
      </w:r>
    </w:p>
    <w:p w:rsidR="00530FB6" w:rsidRDefault="00530FB6">
      <w:r>
        <w:t>- Time of suspension: 12 months</w:t>
      </w:r>
    </w:p>
    <w:p w:rsidR="00530FB6" w:rsidRDefault="00530FB6">
      <w:r>
        <w:t>- Starting time of the suspension: From 01 January 2021</w:t>
      </w:r>
    </w:p>
    <w:p w:rsidR="00530FB6" w:rsidRDefault="00530FB6">
      <w:r>
        <w:t>- Ending time of the suspension: To 31 December 2021</w:t>
      </w:r>
    </w:p>
    <w:p w:rsidR="00530FB6" w:rsidRDefault="00530FB6">
      <w:r>
        <w:t>- Reason for the suspension: ineffective business</w:t>
      </w:r>
    </w:p>
    <w:p w:rsidR="00530FB6" w:rsidRDefault="00530FB6">
      <w:bookmarkStart w:id="0" w:name="_GoBack"/>
      <w:r w:rsidRPr="00530FB6">
        <w:rPr>
          <w:b/>
        </w:rPr>
        <w:t>Article 2.</w:t>
      </w:r>
      <w:r>
        <w:t xml:space="preserve"> </w:t>
      </w:r>
      <w:bookmarkEnd w:id="0"/>
      <w:r>
        <w:t>General Manager, Deputy General Managers, Heads of related functional departments and branches of the company, shareholders of the company are responsible for the implementation of the resolution. This decision takes effect from the date of signing.</w:t>
      </w:r>
    </w:p>
    <w:sectPr w:rsidR="0053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B6"/>
    <w:rsid w:val="00530FB6"/>
    <w:rsid w:val="00862E59"/>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579"/>
  <w15:chartTrackingRefBased/>
  <w15:docId w15:val="{A4898671-125C-4710-BA2B-0588D84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2020-11-27T07:17:00Z</dcterms:created>
  <dcterms:modified xsi:type="dcterms:W3CDTF">2020-11-27T07:22:00Z</dcterms:modified>
</cp:coreProperties>
</file>